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108" w:rsidRPr="003F48D2" w:rsidRDefault="00975108" w:rsidP="003F4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tab/>
      </w:r>
      <w:r w:rsidRPr="00E34B77">
        <w:rPr>
          <w:rFonts w:ascii="Times New Roman" w:hAnsi="Times New Roman"/>
          <w:b/>
          <w:sz w:val="28"/>
          <w:szCs w:val="28"/>
        </w:rPr>
        <w:t>Дополнит</w:t>
      </w:r>
      <w:r w:rsidR="003F48D2">
        <w:rPr>
          <w:rFonts w:ascii="Times New Roman" w:hAnsi="Times New Roman"/>
          <w:b/>
          <w:sz w:val="28"/>
          <w:szCs w:val="28"/>
        </w:rPr>
        <w:t xml:space="preserve">ельное соглашение № </w:t>
      </w:r>
      <w:r w:rsidR="0035766F">
        <w:rPr>
          <w:rFonts w:ascii="Times New Roman" w:hAnsi="Times New Roman"/>
          <w:b/>
          <w:sz w:val="28"/>
          <w:szCs w:val="28"/>
        </w:rPr>
        <w:t>12</w:t>
      </w:r>
    </w:p>
    <w:p w:rsidR="00975108" w:rsidRPr="00E34B77" w:rsidRDefault="00975108" w:rsidP="00A96C1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34B77">
        <w:rPr>
          <w:rFonts w:ascii="Times New Roman" w:hAnsi="Times New Roman"/>
          <w:sz w:val="28"/>
          <w:szCs w:val="28"/>
        </w:rPr>
        <w:t xml:space="preserve">к соглашению о взаимодействии между государственным казенным </w:t>
      </w:r>
      <w:r w:rsidRPr="00E34B77">
        <w:rPr>
          <w:rFonts w:ascii="Times New Roman" w:hAnsi="Times New Roman"/>
          <w:sz w:val="28"/>
          <w:szCs w:val="28"/>
        </w:rPr>
        <w:br/>
        <w:t xml:space="preserve">учреждением Ставропольского края «Многофункциональный </w:t>
      </w:r>
      <w:r w:rsidR="00A96C11">
        <w:rPr>
          <w:rFonts w:ascii="Times New Roman" w:hAnsi="Times New Roman"/>
          <w:sz w:val="28"/>
          <w:szCs w:val="28"/>
        </w:rPr>
        <w:br/>
        <w:t xml:space="preserve">центр </w:t>
      </w:r>
      <w:r w:rsidRPr="00E34B77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 в Ставропольском крае»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4B77">
        <w:rPr>
          <w:rFonts w:ascii="Times New Roman" w:hAnsi="Times New Roman"/>
          <w:sz w:val="28"/>
          <w:szCs w:val="28"/>
        </w:rPr>
        <w:t xml:space="preserve">и </w:t>
      </w:r>
      <w:r w:rsidRPr="00647B9F">
        <w:rPr>
          <w:rFonts w:ascii="Times New Roman" w:hAnsi="Times New Roman"/>
          <w:sz w:val="28"/>
          <w:szCs w:val="28"/>
        </w:rPr>
        <w:t>администрацией</w:t>
      </w:r>
      <w:r w:rsidR="00647B9F">
        <w:rPr>
          <w:rFonts w:ascii="Times New Roman" w:hAnsi="Times New Roman"/>
          <w:sz w:val="28"/>
          <w:szCs w:val="28"/>
        </w:rPr>
        <w:t xml:space="preserve"> Шпаковского муниципального округа </w:t>
      </w:r>
      <w:r w:rsidRPr="00647B9F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5279E7">
        <w:rPr>
          <w:rFonts w:ascii="Times New Roman" w:hAnsi="Times New Roman"/>
          <w:sz w:val="28"/>
          <w:szCs w:val="28"/>
        </w:rPr>
        <w:t xml:space="preserve">от 06 февраля 2019 г. № </w:t>
      </w:r>
      <w:r w:rsidR="00647B9F">
        <w:rPr>
          <w:rFonts w:ascii="Times New Roman" w:hAnsi="Times New Roman"/>
          <w:sz w:val="28"/>
          <w:szCs w:val="28"/>
        </w:rPr>
        <w:t>09</w:t>
      </w:r>
      <w:r w:rsidRPr="00647B9F">
        <w:rPr>
          <w:rFonts w:ascii="Times New Roman" w:hAnsi="Times New Roman"/>
          <w:sz w:val="28"/>
          <w:szCs w:val="28"/>
        </w:rPr>
        <w:t>/</w:t>
      </w:r>
      <w:r w:rsidR="004D4431">
        <w:rPr>
          <w:rFonts w:ascii="Times New Roman" w:hAnsi="Times New Roman"/>
          <w:sz w:val="28"/>
          <w:szCs w:val="28"/>
        </w:rPr>
        <w:t>ОМС</w:t>
      </w:r>
      <w:r w:rsidR="00A96C11">
        <w:rPr>
          <w:rFonts w:ascii="Times New Roman" w:hAnsi="Times New Roman"/>
          <w:sz w:val="28"/>
          <w:szCs w:val="28"/>
        </w:rPr>
        <w:br/>
      </w:r>
      <w:r w:rsidR="00931858">
        <w:rPr>
          <w:rFonts w:ascii="Times New Roman" w:hAnsi="Times New Roman"/>
          <w:sz w:val="28"/>
          <w:szCs w:val="28"/>
        </w:rPr>
        <w:tab/>
      </w:r>
    </w:p>
    <w:tbl>
      <w:tblPr>
        <w:tblW w:w="9640" w:type="dxa"/>
        <w:tblInd w:w="-142" w:type="dxa"/>
        <w:tblLook w:val="00A0" w:firstRow="1" w:lastRow="0" w:firstColumn="1" w:lastColumn="0" w:noHBand="0" w:noVBand="0"/>
      </w:tblPr>
      <w:tblGrid>
        <w:gridCol w:w="4657"/>
        <w:gridCol w:w="4983"/>
      </w:tblGrid>
      <w:tr w:rsidR="00975108" w:rsidRPr="00E34B77" w:rsidTr="003F48D2">
        <w:trPr>
          <w:trHeight w:val="252"/>
        </w:trPr>
        <w:tc>
          <w:tcPr>
            <w:tcW w:w="4657" w:type="dxa"/>
          </w:tcPr>
          <w:p w:rsidR="00975108" w:rsidRPr="00E34B77" w:rsidRDefault="00975108" w:rsidP="00200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B77">
              <w:rPr>
                <w:rFonts w:ascii="Times New Roman" w:hAnsi="Times New Roman"/>
                <w:sz w:val="28"/>
                <w:szCs w:val="28"/>
              </w:rPr>
              <w:t xml:space="preserve">г. Ставрополь </w:t>
            </w:r>
          </w:p>
        </w:tc>
        <w:tc>
          <w:tcPr>
            <w:tcW w:w="4983" w:type="dxa"/>
          </w:tcPr>
          <w:p w:rsidR="00975108" w:rsidRPr="00E34B77" w:rsidRDefault="00975108" w:rsidP="002002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5108" w:rsidRPr="00E34B77" w:rsidRDefault="00975108" w:rsidP="009751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108" w:rsidRPr="00673558" w:rsidRDefault="00975108" w:rsidP="00673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4B77"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08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предоставляющими государственные услуги, а также на координацию и взаимодействие с иными многофункциональными центрами, находящимися на территории Ставропольского края и организациями, указанными в части 1</w:t>
      </w:r>
      <w:r w:rsidRPr="00E34B77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E34B77">
        <w:rPr>
          <w:rFonts w:ascii="Times New Roman" w:hAnsi="Times New Roman"/>
          <w:sz w:val="28"/>
          <w:szCs w:val="28"/>
        </w:rPr>
        <w:t xml:space="preserve">статьи 16 Федерального закона «Об организации предоставления государственных и муниципальных услуг»», далее именуемое УМФЦ, в лице директора Шишковой Татьяны Семеновны, действующей на основании  Устава, с одной стороны, и администрация </w:t>
      </w:r>
      <w:r w:rsidR="00647B9F">
        <w:rPr>
          <w:rFonts w:ascii="Times New Roman" w:hAnsi="Times New Roman"/>
          <w:sz w:val="28"/>
          <w:szCs w:val="28"/>
        </w:rPr>
        <w:t xml:space="preserve">Шпаковского муниципального округа </w:t>
      </w:r>
      <w:r w:rsidRPr="00E34B77">
        <w:rPr>
          <w:rFonts w:ascii="Times New Roman" w:hAnsi="Times New Roman"/>
          <w:sz w:val="28"/>
          <w:szCs w:val="28"/>
        </w:rPr>
        <w:t xml:space="preserve">Ставропольского края, далее именуемая Орган, в </w:t>
      </w:r>
      <w:r w:rsidRPr="00647B9F">
        <w:rPr>
          <w:rFonts w:ascii="Times New Roman" w:hAnsi="Times New Roman"/>
          <w:sz w:val="28"/>
          <w:szCs w:val="28"/>
        </w:rPr>
        <w:t xml:space="preserve">лице </w:t>
      </w:r>
      <w:r w:rsidR="00647B9F">
        <w:rPr>
          <w:rFonts w:ascii="Times New Roman" w:hAnsi="Times New Roman"/>
          <w:sz w:val="28"/>
          <w:szCs w:val="28"/>
        </w:rPr>
        <w:t xml:space="preserve">первого заместителя главы </w:t>
      </w:r>
      <w:r w:rsidR="004933A6">
        <w:rPr>
          <w:rFonts w:ascii="Times New Roman" w:hAnsi="Times New Roman"/>
          <w:sz w:val="28"/>
          <w:szCs w:val="28"/>
        </w:rPr>
        <w:t>администрации</w:t>
      </w:r>
      <w:r w:rsidR="004933A6" w:rsidRPr="004933A6">
        <w:rPr>
          <w:rFonts w:ascii="Times New Roman" w:hAnsi="Times New Roman"/>
          <w:sz w:val="28"/>
          <w:szCs w:val="28"/>
        </w:rPr>
        <w:t xml:space="preserve"> Шпаковского муниципального округа Ставропольского края </w:t>
      </w:r>
      <w:r w:rsidR="00647B9F">
        <w:rPr>
          <w:rFonts w:ascii="Times New Roman" w:hAnsi="Times New Roman"/>
          <w:sz w:val="28"/>
          <w:szCs w:val="28"/>
        </w:rPr>
        <w:t>Приходько Валерия Дмитриевича</w:t>
      </w:r>
      <w:r w:rsidRPr="00647B9F">
        <w:rPr>
          <w:rFonts w:ascii="Times New Roman" w:hAnsi="Times New Roman"/>
          <w:sz w:val="28"/>
          <w:szCs w:val="28"/>
        </w:rPr>
        <w:t>, действующего на</w:t>
      </w:r>
      <w:r w:rsidRPr="00647B9F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</w:t>
      </w:r>
      <w:r w:rsidR="00647B9F">
        <w:rPr>
          <w:rFonts w:ascii="Times New Roman" w:hAnsi="Times New Roman"/>
          <w:color w:val="000000"/>
          <w:sz w:val="28"/>
          <w:szCs w:val="28"/>
        </w:rPr>
        <w:t>Устава</w:t>
      </w:r>
      <w:r w:rsidRPr="00647B9F">
        <w:rPr>
          <w:rFonts w:ascii="Times New Roman" w:hAnsi="Times New Roman"/>
          <w:sz w:val="28"/>
          <w:szCs w:val="28"/>
        </w:rPr>
        <w:t xml:space="preserve">, </w:t>
      </w:r>
      <w:r w:rsidRPr="00647B9F">
        <w:rPr>
          <w:rFonts w:ascii="Times New Roman" w:hAnsi="Times New Roman"/>
          <w:color w:val="000000"/>
          <w:sz w:val="28"/>
          <w:szCs w:val="28"/>
        </w:rPr>
        <w:t>с другой</w:t>
      </w:r>
      <w:r w:rsidRPr="00E34B77">
        <w:rPr>
          <w:rFonts w:ascii="Times New Roman" w:hAnsi="Times New Roman"/>
          <w:color w:val="000000"/>
          <w:sz w:val="28"/>
          <w:szCs w:val="28"/>
        </w:rPr>
        <w:t xml:space="preserve"> стороны, именуемые в дальнейшем Стороны, </w:t>
      </w:r>
      <w:r w:rsidR="00673558" w:rsidRPr="007D3A56">
        <w:rPr>
          <w:rFonts w:ascii="Times New Roman" w:hAnsi="Times New Roman"/>
          <w:sz w:val="28"/>
          <w:szCs w:val="28"/>
        </w:rPr>
        <w:t xml:space="preserve">на основании </w:t>
      </w:r>
      <w:r w:rsidR="00FA403A">
        <w:rPr>
          <w:rFonts w:ascii="Times New Roman" w:hAnsi="Times New Roman"/>
          <w:sz w:val="28"/>
          <w:szCs w:val="28"/>
        </w:rPr>
        <w:t>части 6 статьи 15</w:t>
      </w:r>
      <w:r w:rsidR="00B34917" w:rsidRPr="00B34917">
        <w:rPr>
          <w:rFonts w:ascii="Times New Roman" w:hAnsi="Times New Roman"/>
          <w:sz w:val="28"/>
          <w:szCs w:val="28"/>
        </w:rPr>
        <w:t xml:space="preserve"> Федерального закона от 27 июля 2010 г.</w:t>
      </w:r>
      <w:r w:rsidR="00FA403A">
        <w:rPr>
          <w:rFonts w:ascii="Times New Roman" w:hAnsi="Times New Roman"/>
          <w:sz w:val="28"/>
          <w:szCs w:val="28"/>
        </w:rPr>
        <w:t xml:space="preserve">                          </w:t>
      </w:r>
      <w:r w:rsidR="00B34917" w:rsidRPr="00B34917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 w:rsidR="00B34917">
        <w:rPr>
          <w:rFonts w:ascii="Times New Roman" w:hAnsi="Times New Roman"/>
          <w:sz w:val="28"/>
          <w:szCs w:val="28"/>
        </w:rPr>
        <w:t xml:space="preserve">, </w:t>
      </w:r>
      <w:r w:rsidR="003F48D2" w:rsidRPr="007D3A56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673558" w:rsidRPr="007D3A56">
        <w:rPr>
          <w:rFonts w:ascii="Times New Roman" w:hAnsi="Times New Roman"/>
          <w:color w:val="000000"/>
          <w:sz w:val="28"/>
          <w:szCs w:val="28"/>
        </w:rPr>
        <w:t>я</w:t>
      </w:r>
      <w:r w:rsidR="003F48D2" w:rsidRPr="007D3A56">
        <w:rPr>
          <w:rFonts w:ascii="Times New Roman" w:hAnsi="Times New Roman"/>
          <w:color w:val="000000"/>
          <w:sz w:val="28"/>
          <w:szCs w:val="28"/>
        </w:rPr>
        <w:t xml:space="preserve"> администрации Шпаковского муниципального округа Ставропольского края</w:t>
      </w:r>
      <w:r w:rsidR="00673558" w:rsidRPr="007D3A56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7D3A56">
        <w:rPr>
          <w:rFonts w:ascii="Times New Roman" w:hAnsi="Times New Roman"/>
          <w:color w:val="000000"/>
          <w:sz w:val="28"/>
          <w:szCs w:val="28"/>
        </w:rPr>
        <w:t>26 мая</w:t>
      </w:r>
      <w:r w:rsidR="00673558" w:rsidRPr="007D3A56">
        <w:rPr>
          <w:rFonts w:ascii="Times New Roman" w:hAnsi="Times New Roman"/>
          <w:color w:val="000000"/>
          <w:sz w:val="28"/>
          <w:szCs w:val="28"/>
        </w:rPr>
        <w:t xml:space="preserve"> 2025 г. № </w:t>
      </w:r>
      <w:r w:rsidR="007D3A56">
        <w:rPr>
          <w:rFonts w:ascii="Times New Roman" w:hAnsi="Times New Roman"/>
          <w:color w:val="000000"/>
          <w:sz w:val="28"/>
          <w:szCs w:val="28"/>
        </w:rPr>
        <w:t>642</w:t>
      </w:r>
      <w:r w:rsidR="003F48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4B77">
        <w:rPr>
          <w:rFonts w:ascii="Times New Roman" w:hAnsi="Times New Roman"/>
          <w:sz w:val="28"/>
          <w:szCs w:val="28"/>
          <w:lang w:eastAsia="ru-RU"/>
        </w:rPr>
        <w:t xml:space="preserve">заключили настоящее дополнительное соглашение к соглашению </w:t>
      </w:r>
      <w:r w:rsidRPr="00E34B77">
        <w:rPr>
          <w:rFonts w:ascii="Times New Roman" w:hAnsi="Times New Roman"/>
          <w:sz w:val="28"/>
          <w:szCs w:val="28"/>
        </w:rPr>
        <w:t xml:space="preserve"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</w:t>
      </w:r>
      <w:r w:rsidR="00647B9F" w:rsidRPr="00647B9F">
        <w:rPr>
          <w:rFonts w:ascii="Times New Roman" w:hAnsi="Times New Roman"/>
          <w:sz w:val="28"/>
          <w:szCs w:val="28"/>
        </w:rPr>
        <w:t xml:space="preserve">администрацией Шпаковского муниципального округа Ставропольского края от </w:t>
      </w:r>
      <w:r w:rsidR="005279E7">
        <w:rPr>
          <w:rFonts w:ascii="Times New Roman" w:hAnsi="Times New Roman"/>
          <w:sz w:val="28"/>
          <w:szCs w:val="28"/>
        </w:rPr>
        <w:t>0</w:t>
      </w:r>
      <w:r w:rsidR="00647B9F" w:rsidRPr="00647B9F">
        <w:rPr>
          <w:rFonts w:ascii="Times New Roman" w:hAnsi="Times New Roman"/>
          <w:sz w:val="28"/>
          <w:szCs w:val="28"/>
        </w:rPr>
        <w:t xml:space="preserve">6 февраля 2019 г. № 09/ОМС </w:t>
      </w:r>
      <w:r w:rsidRPr="00E34B77">
        <w:rPr>
          <w:rFonts w:ascii="Times New Roman" w:hAnsi="Times New Roman"/>
          <w:sz w:val="28"/>
          <w:szCs w:val="28"/>
        </w:rPr>
        <w:t xml:space="preserve">(далее соответственно – дополнительное соглашение, Соглашение о взаимодействии) </w:t>
      </w:r>
      <w:r w:rsidRPr="00E34B77">
        <w:rPr>
          <w:rFonts w:ascii="Times New Roman" w:hAnsi="Times New Roman"/>
          <w:color w:val="000000"/>
          <w:sz w:val="28"/>
          <w:szCs w:val="28"/>
        </w:rPr>
        <w:t>о нижеследующем:</w:t>
      </w:r>
    </w:p>
    <w:p w:rsidR="00975108" w:rsidRPr="00E34B77" w:rsidRDefault="00975108" w:rsidP="00975108">
      <w:pPr>
        <w:pStyle w:val="Default"/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B64EFB" w:rsidRDefault="00B64EFB" w:rsidP="00B64E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В приложении 1 </w:t>
      </w:r>
      <w:r w:rsidR="00975108" w:rsidRPr="00E34B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«Перечень государственных (муниципальных) услуг, предоставляемых в многофункциональных центрах предоставления государственных и муниципальных у</w:t>
      </w:r>
      <w:r w:rsidR="009751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слуг</w:t>
      </w:r>
      <w:r w:rsidR="00975108" w:rsidRPr="00E34B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к Соглашению о взаимодействии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исключить следующие пункты:</w:t>
      </w:r>
    </w:p>
    <w:p w:rsidR="00B64EFB" w:rsidRPr="00B64EFB" w:rsidRDefault="00B64EFB" w:rsidP="00B64EF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</w:t>
      </w:r>
      <w:r w:rsidRPr="00B64E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B64E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B64EFB">
        <w:rPr>
          <w:rFonts w:ascii="Times New Roman" w:hAnsi="Times New Roman"/>
          <w:sz w:val="28"/>
          <w:szCs w:val="28"/>
          <w:lang w:eastAsia="ar-SA"/>
        </w:rPr>
        <w:t>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поддержки многодетных семей»</w:t>
      </w:r>
      <w:r>
        <w:rPr>
          <w:rFonts w:ascii="Times New Roman" w:hAnsi="Times New Roman"/>
          <w:sz w:val="28"/>
          <w:szCs w:val="28"/>
          <w:lang w:eastAsia="ar-SA"/>
        </w:rPr>
        <w:t>»</w:t>
      </w:r>
      <w:r w:rsidRPr="00B64EFB">
        <w:rPr>
          <w:rFonts w:ascii="Times New Roman" w:hAnsi="Times New Roman"/>
          <w:sz w:val="28"/>
          <w:szCs w:val="28"/>
          <w:lang w:eastAsia="ar-SA"/>
        </w:rPr>
        <w:t>;</w:t>
      </w:r>
    </w:p>
    <w:p w:rsidR="00B64EFB" w:rsidRPr="00B64EFB" w:rsidRDefault="00B64EFB" w:rsidP="00B64EF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1.2.  пункт 41</w:t>
      </w:r>
      <w:r w:rsidRPr="00B64EF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 w:rsidRPr="00B64EFB">
        <w:rPr>
          <w:rFonts w:ascii="Times New Roman" w:hAnsi="Times New Roman"/>
          <w:color w:val="000000"/>
          <w:sz w:val="28"/>
          <w:szCs w:val="28"/>
        </w:rPr>
        <w:t>Согласование производства земляных работ на территории муниципального образования. Подготовка и выдача ордеров на проведение земляных работ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B64EFB">
        <w:rPr>
          <w:rFonts w:ascii="Times New Roman" w:hAnsi="Times New Roman"/>
          <w:color w:val="000000"/>
          <w:sz w:val="28"/>
          <w:szCs w:val="28"/>
        </w:rPr>
        <w:t>;</w:t>
      </w:r>
    </w:p>
    <w:p w:rsidR="00B64EFB" w:rsidRPr="00B64EFB" w:rsidRDefault="00B64EFB" w:rsidP="00B64EF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пункт 42 «</w:t>
      </w:r>
      <w:r w:rsidRPr="00B64EFB">
        <w:rPr>
          <w:rFonts w:ascii="Times New Roman" w:hAnsi="Times New Roman"/>
          <w:color w:val="000000"/>
          <w:sz w:val="28"/>
          <w:szCs w:val="28"/>
        </w:rPr>
        <w:t>Предоставление участка земли для создания семейных (родовых) захоронений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B64EFB">
        <w:rPr>
          <w:rFonts w:ascii="Times New Roman" w:hAnsi="Times New Roman"/>
          <w:color w:val="000000"/>
          <w:sz w:val="28"/>
          <w:szCs w:val="28"/>
        </w:rPr>
        <w:t>;</w:t>
      </w:r>
    </w:p>
    <w:p w:rsidR="00B64EFB" w:rsidRPr="00B64EFB" w:rsidRDefault="00B64EFB" w:rsidP="00B64EF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пункт 43 «</w:t>
      </w:r>
      <w:r w:rsidRPr="00B64EFB">
        <w:rPr>
          <w:rFonts w:ascii="Times New Roman" w:eastAsia="Times New Roman" w:hAnsi="Times New Roman"/>
          <w:sz w:val="28"/>
          <w:szCs w:val="28"/>
          <w:lang w:eastAsia="zh-CN"/>
        </w:rPr>
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»</w:t>
      </w:r>
      <w:r w:rsidRPr="00B64EFB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B64EFB" w:rsidRPr="00B64EFB" w:rsidRDefault="00B64EFB" w:rsidP="00B64EFB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1.5 пункт 44 «</w:t>
      </w:r>
      <w:r w:rsidRPr="00B64EFB">
        <w:rPr>
          <w:rFonts w:ascii="Times New Roman" w:eastAsia="Times New Roman" w:hAnsi="Times New Roman"/>
          <w:sz w:val="28"/>
          <w:szCs w:val="28"/>
          <w:lang w:eastAsia="zh-CN"/>
        </w:rPr>
        <w:t>Предоставление информации об объектах учета, содержащейся в реестре муниципальной собственности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»</w:t>
      </w:r>
      <w:r w:rsidRPr="00B64EFB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B64EFB" w:rsidRPr="004C0CB3" w:rsidRDefault="004C0CB3" w:rsidP="004C0CB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1.6.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пункт 63</w:t>
      </w:r>
      <w:r w:rsidR="00B64EFB" w:rsidRPr="00B64E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64EFB" w:rsidRPr="00B64EFB">
        <w:rPr>
          <w:rFonts w:ascii="Times New Roman" w:hAnsi="Times New Roman"/>
          <w:color w:val="000000" w:themeColor="text1"/>
          <w:sz w:val="28"/>
          <w:szCs w:val="28"/>
        </w:rPr>
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64EFB" w:rsidRPr="00B64EF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8553C" w:rsidRPr="00095D94" w:rsidRDefault="0068553C" w:rsidP="00B64EFB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Условия соглашения</w:t>
      </w:r>
      <w:r w:rsidRPr="00095D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 затронутые настоящим дополнительным соглашением, остаются неизменными.</w:t>
      </w:r>
    </w:p>
    <w:p w:rsidR="00975108" w:rsidRPr="0068553C" w:rsidRDefault="00975108" w:rsidP="00B64EF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8553C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Соглашения о взаимодействии</w:t>
      </w:r>
      <w:r w:rsidR="0068553C" w:rsidRPr="0068553C">
        <w:rPr>
          <w:rFonts w:ascii="Times New Roman" w:hAnsi="Times New Roman"/>
          <w:sz w:val="28"/>
          <w:szCs w:val="28"/>
        </w:rPr>
        <w:t>,</w:t>
      </w:r>
      <w:r w:rsidRPr="0068553C">
        <w:rPr>
          <w:rFonts w:ascii="Times New Roman" w:hAnsi="Times New Roman"/>
          <w:sz w:val="28"/>
          <w:szCs w:val="28"/>
        </w:rPr>
        <w:t xml:space="preserve"> составлено в двух экземплярах, имеющих равную юридическую силу, по одному экземпляру для каждой из Сторон.</w:t>
      </w:r>
    </w:p>
    <w:p w:rsidR="00975108" w:rsidRPr="00E34B77" w:rsidRDefault="00975108" w:rsidP="00B64EFB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34B77">
        <w:rPr>
          <w:sz w:val="28"/>
          <w:szCs w:val="28"/>
        </w:rPr>
        <w:t>Настоящее дополнительное соглашение вступает в силу с</w:t>
      </w:r>
      <w:r>
        <w:rPr>
          <w:sz w:val="28"/>
          <w:szCs w:val="28"/>
        </w:rPr>
        <w:t>о дня его подписания Сторонами</w:t>
      </w:r>
      <w:r w:rsidRPr="00E34B77">
        <w:rPr>
          <w:sz w:val="28"/>
          <w:szCs w:val="28"/>
        </w:rPr>
        <w:t xml:space="preserve"> и действует в течении срока действия Соглашения о взаимодействии. </w:t>
      </w:r>
      <w:r w:rsidRPr="00E34B77">
        <w:rPr>
          <w:sz w:val="28"/>
          <w:szCs w:val="28"/>
        </w:rPr>
        <w:tab/>
      </w:r>
    </w:p>
    <w:p w:rsidR="00975108" w:rsidRPr="00E34B77" w:rsidRDefault="00124CE0" w:rsidP="00B64EFB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75108" w:rsidRPr="00E34B77">
        <w:rPr>
          <w:sz w:val="28"/>
          <w:szCs w:val="28"/>
        </w:rPr>
        <w:t>одписи Сторон:</w:t>
      </w: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7"/>
        <w:gridCol w:w="5419"/>
      </w:tblGrid>
      <w:tr w:rsidR="00975108" w:rsidRPr="00E34B77" w:rsidTr="00A96C11">
        <w:trPr>
          <w:trHeight w:val="1411"/>
        </w:trPr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</w:tcPr>
          <w:p w:rsidR="00975108" w:rsidRPr="00E34B77" w:rsidRDefault="00975108" w:rsidP="004C0CB3">
            <w:pPr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108" w:rsidRPr="00E34B77" w:rsidRDefault="00975108" w:rsidP="004C0CB3">
            <w:pPr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B77">
              <w:rPr>
                <w:rFonts w:ascii="Times New Roman" w:hAnsi="Times New Roman"/>
                <w:sz w:val="28"/>
                <w:szCs w:val="28"/>
              </w:rPr>
              <w:t xml:space="preserve">              УМФЦ</w:t>
            </w:r>
          </w:p>
          <w:p w:rsidR="000F584A" w:rsidRDefault="00975108" w:rsidP="004C0CB3">
            <w:pPr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B77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3F48D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8553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F48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48D2" w:rsidRPr="00E34B77" w:rsidRDefault="003F48D2" w:rsidP="004C0CB3">
            <w:pPr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Т.С. Шишкова</w:t>
            </w:r>
          </w:p>
          <w:p w:rsidR="00975108" w:rsidRPr="00E34B77" w:rsidRDefault="00975108" w:rsidP="004C0CB3">
            <w:pPr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975108" w:rsidRPr="00647B9F" w:rsidRDefault="00975108" w:rsidP="004C0CB3">
            <w:pPr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5108" w:rsidRPr="00647B9F" w:rsidRDefault="00975108" w:rsidP="004C0CB3">
            <w:pPr>
              <w:tabs>
                <w:tab w:val="left" w:pos="993"/>
                <w:tab w:val="left" w:pos="3600"/>
              </w:tabs>
              <w:spacing w:after="0" w:line="240" w:lineRule="exact"/>
              <w:ind w:right="-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7B9F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124CE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47B9F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647B9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F584A" w:rsidRDefault="00647B9F" w:rsidP="004C0CB3">
            <w:pPr>
              <w:tabs>
                <w:tab w:val="left" w:pos="993"/>
              </w:tabs>
              <w:spacing w:after="0" w:line="240" w:lineRule="exact"/>
              <w:ind w:left="96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Шпаковского муниципального округа Ставропольского края</w:t>
            </w:r>
            <w:r w:rsidR="003F48D2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975108" w:rsidRPr="00647B9F" w:rsidRDefault="00647B9F" w:rsidP="004C0CB3">
            <w:pPr>
              <w:tabs>
                <w:tab w:val="left" w:pos="993"/>
              </w:tabs>
              <w:spacing w:after="0" w:line="240" w:lineRule="exact"/>
              <w:ind w:left="96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Д. Приходько</w:t>
            </w:r>
          </w:p>
          <w:p w:rsidR="00975108" w:rsidRPr="00647B9F" w:rsidRDefault="00975108" w:rsidP="004C0CB3">
            <w:pPr>
              <w:tabs>
                <w:tab w:val="left" w:pos="993"/>
              </w:tabs>
              <w:spacing w:after="0" w:line="240" w:lineRule="exact"/>
              <w:ind w:left="-3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C0CB3" w:rsidRPr="00673558" w:rsidRDefault="004C0CB3" w:rsidP="003F48D2">
      <w:pPr>
        <w:spacing w:line="254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3F48D2" w:rsidRPr="003F48D2" w:rsidTr="008B5245">
        <w:tc>
          <w:tcPr>
            <w:tcW w:w="9854" w:type="dxa"/>
            <w:shd w:val="clear" w:color="auto" w:fill="auto"/>
          </w:tcPr>
          <w:p w:rsidR="003F48D2" w:rsidRPr="003F48D2" w:rsidRDefault="003F48D2" w:rsidP="00232857">
            <w:pPr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Дополнительное </w:t>
            </w:r>
            <w:r w:rsidR="0035766F">
              <w:rPr>
                <w:rFonts w:ascii="Times New Roman" w:hAnsi="Times New Roman"/>
              </w:rPr>
              <w:t>с</w:t>
            </w:r>
            <w:r w:rsidRPr="003F48D2">
              <w:rPr>
                <w:rFonts w:ascii="Times New Roman" w:hAnsi="Times New Roman"/>
              </w:rPr>
              <w:t>оглашение подписано усиленными квалифицированными электронными подписями Сторон</w:t>
            </w:r>
          </w:p>
        </w:tc>
      </w:tr>
    </w:tbl>
    <w:p w:rsidR="003F48D2" w:rsidRPr="00A96C11" w:rsidRDefault="003F48D2" w:rsidP="003F48D2">
      <w:pPr>
        <w:spacing w:line="254" w:lineRule="auto"/>
        <w:rPr>
          <w:sz w:val="2"/>
          <w:szCs w:val="2"/>
        </w:rPr>
      </w:pPr>
    </w:p>
    <w:sectPr w:rsidR="003F48D2" w:rsidRPr="00A96C11" w:rsidSect="004C0CB3">
      <w:pgSz w:w="11909" w:h="16838"/>
      <w:pgMar w:top="1276" w:right="567" w:bottom="993" w:left="1985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023" w:rsidRDefault="00F44023">
      <w:pPr>
        <w:spacing w:after="0" w:line="240" w:lineRule="auto"/>
      </w:pPr>
      <w:r>
        <w:separator/>
      </w:r>
    </w:p>
  </w:endnote>
  <w:endnote w:type="continuationSeparator" w:id="0">
    <w:p w:rsidR="00F44023" w:rsidRDefault="00F4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023" w:rsidRDefault="00F44023">
      <w:pPr>
        <w:spacing w:after="0" w:line="240" w:lineRule="auto"/>
      </w:pPr>
      <w:r>
        <w:separator/>
      </w:r>
    </w:p>
  </w:footnote>
  <w:footnote w:type="continuationSeparator" w:id="0">
    <w:p w:rsidR="00F44023" w:rsidRDefault="00F44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4C48"/>
    <w:multiLevelType w:val="hybridMultilevel"/>
    <w:tmpl w:val="3C887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A4A"/>
    <w:multiLevelType w:val="multilevel"/>
    <w:tmpl w:val="5F325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9256E06"/>
    <w:multiLevelType w:val="hybridMultilevel"/>
    <w:tmpl w:val="651A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3490C"/>
    <w:multiLevelType w:val="hybridMultilevel"/>
    <w:tmpl w:val="86328B8E"/>
    <w:lvl w:ilvl="0" w:tplc="AC745C8A">
      <w:start w:val="4"/>
      <w:numFmt w:val="upp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5B"/>
    <w:rsid w:val="000327BA"/>
    <w:rsid w:val="000342E8"/>
    <w:rsid w:val="00084100"/>
    <w:rsid w:val="000F584A"/>
    <w:rsid w:val="00124CE0"/>
    <w:rsid w:val="00146135"/>
    <w:rsid w:val="00232857"/>
    <w:rsid w:val="002412CC"/>
    <w:rsid w:val="002878AE"/>
    <w:rsid w:val="002A3112"/>
    <w:rsid w:val="0035766F"/>
    <w:rsid w:val="003F48D2"/>
    <w:rsid w:val="004761A2"/>
    <w:rsid w:val="004933A6"/>
    <w:rsid w:val="004C0CB3"/>
    <w:rsid w:val="004D4431"/>
    <w:rsid w:val="005279E7"/>
    <w:rsid w:val="005A69FA"/>
    <w:rsid w:val="00647B9F"/>
    <w:rsid w:val="00673558"/>
    <w:rsid w:val="0068553C"/>
    <w:rsid w:val="007D3A56"/>
    <w:rsid w:val="00874FFA"/>
    <w:rsid w:val="008C7DA4"/>
    <w:rsid w:val="008D72BD"/>
    <w:rsid w:val="008E40B5"/>
    <w:rsid w:val="00931858"/>
    <w:rsid w:val="0096685B"/>
    <w:rsid w:val="00975108"/>
    <w:rsid w:val="009E2F09"/>
    <w:rsid w:val="009F3410"/>
    <w:rsid w:val="00A2133D"/>
    <w:rsid w:val="00A96C11"/>
    <w:rsid w:val="00B34917"/>
    <w:rsid w:val="00B64EFB"/>
    <w:rsid w:val="00C41210"/>
    <w:rsid w:val="00CA7F93"/>
    <w:rsid w:val="00CF1CAD"/>
    <w:rsid w:val="00D01DC9"/>
    <w:rsid w:val="00D242B8"/>
    <w:rsid w:val="00D443B3"/>
    <w:rsid w:val="00DA0048"/>
    <w:rsid w:val="00E04A06"/>
    <w:rsid w:val="00E22208"/>
    <w:rsid w:val="00F44023"/>
    <w:rsid w:val="00F92707"/>
    <w:rsid w:val="00FA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E934F-89CC-478A-8417-34A2B05E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10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5108"/>
    <w:pPr>
      <w:ind w:left="720"/>
      <w:contextualSpacing/>
    </w:pPr>
  </w:style>
  <w:style w:type="paragraph" w:customStyle="1" w:styleId="Default">
    <w:name w:val="Default"/>
    <w:uiPriority w:val="99"/>
    <w:rsid w:val="009751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7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B9F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F4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48D2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8"/>
    <w:uiPriority w:val="39"/>
    <w:rsid w:val="003F48D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3F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П. Карданова</dc:creator>
  <cp:lastModifiedBy>Наталья И. Чаланова</cp:lastModifiedBy>
  <cp:revision>4</cp:revision>
  <cp:lastPrinted>2025-06-17T08:16:00Z</cp:lastPrinted>
  <dcterms:created xsi:type="dcterms:W3CDTF">2025-06-17T08:12:00Z</dcterms:created>
  <dcterms:modified xsi:type="dcterms:W3CDTF">2025-06-17T08:33:00Z</dcterms:modified>
</cp:coreProperties>
</file>